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0B63" w14:textId="5C33DE52" w:rsidR="00CC66A9" w:rsidRPr="00CC66A9" w:rsidRDefault="00CC66A9" w:rsidP="00B218D5">
      <w:pPr>
        <w:snapToGrid w:val="0"/>
        <w:spacing w:after="120" w:line="276" w:lineRule="auto"/>
        <w:jc w:val="center"/>
        <w:rPr>
          <w:b/>
          <w:bCs/>
          <w:sz w:val="22"/>
          <w:szCs w:val="22"/>
          <w:u w:val="single"/>
        </w:rPr>
      </w:pPr>
      <w:r w:rsidRPr="006F0BE2">
        <w:rPr>
          <w:b/>
          <w:bCs/>
          <w:sz w:val="22"/>
          <w:szCs w:val="22"/>
          <w:u w:val="single"/>
        </w:rPr>
        <w:t xml:space="preserve">INFORMACE O ZPRACOVÁNÍ </w:t>
      </w:r>
      <w:r w:rsidR="00EF264D" w:rsidRPr="006F0BE2">
        <w:rPr>
          <w:b/>
          <w:bCs/>
          <w:sz w:val="22"/>
          <w:szCs w:val="22"/>
          <w:u w:val="single"/>
        </w:rPr>
        <w:t>OSO</w:t>
      </w:r>
      <w:r w:rsidRPr="006F0BE2">
        <w:rPr>
          <w:b/>
          <w:bCs/>
          <w:sz w:val="22"/>
          <w:szCs w:val="22"/>
          <w:u w:val="single"/>
        </w:rPr>
        <w:t>BNÍCH ÚDAJŮ</w:t>
      </w:r>
    </w:p>
    <w:p w14:paraId="6ECAA426" w14:textId="77777777" w:rsidR="00CC66A9" w:rsidRPr="006F0BE2" w:rsidRDefault="00CC66A9" w:rsidP="00B218D5">
      <w:pPr>
        <w:snapToGrid w:val="0"/>
        <w:spacing w:after="120" w:line="276" w:lineRule="auto"/>
        <w:outlineLvl w:val="1"/>
        <w:rPr>
          <w:b/>
          <w:bCs/>
          <w:sz w:val="22"/>
          <w:szCs w:val="22"/>
        </w:rPr>
      </w:pPr>
    </w:p>
    <w:p w14:paraId="0FB68C31" w14:textId="2E1A6745" w:rsidR="00CC66A9" w:rsidRPr="006F0BE2" w:rsidRDefault="006B12DE" w:rsidP="00B218D5">
      <w:pPr>
        <w:snapToGrid w:val="0"/>
        <w:spacing w:after="120" w:line="276" w:lineRule="auto"/>
        <w:jc w:val="center"/>
        <w:outlineLvl w:val="1"/>
        <w:rPr>
          <w:b/>
          <w:bCs/>
          <w:sz w:val="22"/>
          <w:szCs w:val="22"/>
        </w:rPr>
      </w:pPr>
      <w:r w:rsidRPr="006F0BE2">
        <w:rPr>
          <w:b/>
          <w:bCs/>
          <w:sz w:val="22"/>
          <w:szCs w:val="22"/>
        </w:rPr>
        <w:t>I. Základní ustanovení</w:t>
      </w:r>
    </w:p>
    <w:p w14:paraId="1C52E521" w14:textId="738FA2C2" w:rsidR="006B12DE" w:rsidRPr="006F0BE2" w:rsidRDefault="006B12DE" w:rsidP="00B218D5">
      <w:pPr>
        <w:snapToGrid w:val="0"/>
        <w:spacing w:after="120" w:line="276" w:lineRule="auto"/>
        <w:jc w:val="both"/>
        <w:rPr>
          <w:sz w:val="22"/>
          <w:szCs w:val="22"/>
        </w:rPr>
      </w:pPr>
      <w:r w:rsidRPr="006B12DE">
        <w:rPr>
          <w:sz w:val="22"/>
          <w:szCs w:val="22"/>
        </w:rPr>
        <w:t>Správcem osobních údajů podle čl. 4 bod 7 nařízení Evropského parlamentu a Rady (EU) 2016/679 o ochraně fyzických osob v souvislosti se zpracováním osobních údajů a o volném pohybu těchto údajů (dále jen: „</w:t>
      </w:r>
      <w:r w:rsidRPr="006B12DE">
        <w:rPr>
          <w:b/>
          <w:bCs/>
          <w:sz w:val="22"/>
          <w:szCs w:val="22"/>
        </w:rPr>
        <w:t>GDPR</w:t>
      </w:r>
      <w:r w:rsidRPr="006B12DE">
        <w:rPr>
          <w:sz w:val="22"/>
          <w:szCs w:val="22"/>
        </w:rPr>
        <w:t xml:space="preserve">”) je </w:t>
      </w:r>
      <w:r w:rsidRPr="006F0BE2">
        <w:rPr>
          <w:sz w:val="22"/>
          <w:szCs w:val="22"/>
        </w:rPr>
        <w:t xml:space="preserve">společnost </w:t>
      </w:r>
      <w:r w:rsidRPr="006F0BE2">
        <w:rPr>
          <w:sz w:val="22"/>
          <w:szCs w:val="22"/>
          <w:highlight w:val="yellow"/>
        </w:rPr>
        <w:t>___________</w:t>
      </w:r>
      <w:r w:rsidRPr="006F0BE2">
        <w:rPr>
          <w:sz w:val="22"/>
          <w:szCs w:val="22"/>
        </w:rPr>
        <w:t xml:space="preserve">, IČ: </w:t>
      </w:r>
      <w:r w:rsidRPr="006F0BE2">
        <w:rPr>
          <w:sz w:val="22"/>
          <w:szCs w:val="22"/>
          <w:highlight w:val="yellow"/>
        </w:rPr>
        <w:t>___________</w:t>
      </w:r>
      <w:r w:rsidRPr="006F0BE2">
        <w:rPr>
          <w:sz w:val="22"/>
          <w:szCs w:val="22"/>
        </w:rPr>
        <w:t xml:space="preserve">, se sídlem </w:t>
      </w:r>
      <w:r w:rsidRPr="006F0BE2">
        <w:rPr>
          <w:sz w:val="22"/>
          <w:szCs w:val="22"/>
          <w:highlight w:val="yellow"/>
        </w:rPr>
        <w:t>___________</w:t>
      </w:r>
      <w:r w:rsidRPr="006F0BE2">
        <w:rPr>
          <w:sz w:val="22"/>
          <w:szCs w:val="22"/>
        </w:rPr>
        <w:t xml:space="preserve">, zapsaná v obchodním rejstříku vedeném Městským soudem v Praze, </w:t>
      </w:r>
      <w:proofErr w:type="spellStart"/>
      <w:r w:rsidRPr="006F0BE2">
        <w:rPr>
          <w:sz w:val="22"/>
          <w:szCs w:val="22"/>
        </w:rPr>
        <w:t>sp</w:t>
      </w:r>
      <w:proofErr w:type="spellEnd"/>
      <w:r w:rsidRPr="006F0BE2">
        <w:rPr>
          <w:sz w:val="22"/>
          <w:szCs w:val="22"/>
        </w:rPr>
        <w:t xml:space="preserve">. zn. </w:t>
      </w:r>
      <w:r w:rsidRPr="006F0BE2">
        <w:rPr>
          <w:sz w:val="22"/>
          <w:szCs w:val="22"/>
          <w:highlight w:val="yellow"/>
        </w:rPr>
        <w:t>___________</w:t>
      </w:r>
      <w:r w:rsidRPr="006B12DE">
        <w:rPr>
          <w:sz w:val="22"/>
          <w:szCs w:val="22"/>
        </w:rPr>
        <w:t xml:space="preserve"> (dále jen: „</w:t>
      </w:r>
      <w:r w:rsidRPr="006F0BE2">
        <w:rPr>
          <w:b/>
          <w:bCs/>
          <w:sz w:val="22"/>
          <w:szCs w:val="22"/>
        </w:rPr>
        <w:t>S</w:t>
      </w:r>
      <w:r w:rsidRPr="006B12DE">
        <w:rPr>
          <w:b/>
          <w:bCs/>
          <w:sz w:val="22"/>
          <w:szCs w:val="22"/>
        </w:rPr>
        <w:t>právce</w:t>
      </w:r>
      <w:r w:rsidRPr="006B12DE">
        <w:rPr>
          <w:sz w:val="22"/>
          <w:szCs w:val="22"/>
        </w:rPr>
        <w:t xml:space="preserve">“). Kontaktní údaje </w:t>
      </w:r>
      <w:r w:rsidR="004B1CEE" w:rsidRPr="006F0BE2">
        <w:rPr>
          <w:sz w:val="22"/>
          <w:szCs w:val="22"/>
        </w:rPr>
        <w:t>S</w:t>
      </w:r>
      <w:r w:rsidRPr="006B12DE">
        <w:rPr>
          <w:sz w:val="22"/>
          <w:szCs w:val="22"/>
        </w:rPr>
        <w:t xml:space="preserve">právce jsou: </w:t>
      </w:r>
      <w:r w:rsidRPr="006F0BE2">
        <w:rPr>
          <w:sz w:val="22"/>
          <w:szCs w:val="22"/>
          <w:highlight w:val="yellow"/>
        </w:rPr>
        <w:t>___________</w:t>
      </w:r>
      <w:r w:rsidRPr="006F0BE2">
        <w:rPr>
          <w:sz w:val="22"/>
          <w:szCs w:val="22"/>
        </w:rPr>
        <w:t xml:space="preserve"> </w:t>
      </w:r>
      <w:r w:rsidRPr="006F0BE2">
        <w:rPr>
          <w:i/>
          <w:iCs/>
          <w:sz w:val="22"/>
          <w:szCs w:val="22"/>
          <w:highlight w:val="yellow"/>
        </w:rPr>
        <w:t>(email)</w:t>
      </w:r>
      <w:r w:rsidRPr="006B12DE">
        <w:rPr>
          <w:sz w:val="22"/>
          <w:szCs w:val="22"/>
        </w:rPr>
        <w:t>.</w:t>
      </w:r>
    </w:p>
    <w:p w14:paraId="332CF257" w14:textId="77777777" w:rsidR="006B12DE" w:rsidRPr="006B12DE" w:rsidRDefault="006B12DE" w:rsidP="00B218D5">
      <w:pPr>
        <w:snapToGrid w:val="0"/>
        <w:spacing w:after="120" w:line="276" w:lineRule="auto"/>
        <w:jc w:val="both"/>
        <w:rPr>
          <w:sz w:val="22"/>
          <w:szCs w:val="22"/>
        </w:rPr>
      </w:pPr>
      <w:r w:rsidRPr="006B12DE">
        <w:rPr>
          <w:sz w:val="22"/>
          <w:szCs w:val="22"/>
        </w:rPr>
        <w:t>Osobními údaji se rozumí veškeré informace o identifikované nebo identifikovatelné fyzické osobě. Identifikovatelnou fyzickou osobou je fyzická osoba, kterou lze přímo či nepřímo identifikovat, především odkazem na určitý identifikátor, a to např.: Jméno, identifikační číslo, lokační údaje, síťový identifikátor nebo na jeden či více zvláštních prvků fyzické, fyziologické, genetické, psychické, ekonomické, kulturní nebo společenské identity této fyzické osoby.</w:t>
      </w:r>
    </w:p>
    <w:p w14:paraId="6234D8F1" w14:textId="51B6FEF3" w:rsidR="006B12DE" w:rsidRPr="006F0BE2" w:rsidRDefault="006B12DE" w:rsidP="00B218D5">
      <w:pPr>
        <w:snapToGrid w:val="0"/>
        <w:spacing w:after="120" w:line="276" w:lineRule="auto"/>
        <w:rPr>
          <w:sz w:val="22"/>
          <w:szCs w:val="22"/>
        </w:rPr>
      </w:pPr>
    </w:p>
    <w:p w14:paraId="2A498844" w14:textId="77777777" w:rsidR="00DD0645" w:rsidRPr="006F0BE2" w:rsidRDefault="00DD0645" w:rsidP="00B218D5">
      <w:pPr>
        <w:snapToGrid w:val="0"/>
        <w:spacing w:after="120" w:line="276" w:lineRule="auto"/>
        <w:jc w:val="center"/>
        <w:rPr>
          <w:b/>
          <w:bCs/>
          <w:sz w:val="22"/>
          <w:szCs w:val="22"/>
        </w:rPr>
      </w:pPr>
      <w:r w:rsidRPr="006F0BE2">
        <w:rPr>
          <w:b/>
          <w:bCs/>
          <w:sz w:val="22"/>
          <w:szCs w:val="22"/>
        </w:rPr>
        <w:t xml:space="preserve">II. </w:t>
      </w:r>
      <w:r w:rsidRPr="006F0BE2">
        <w:rPr>
          <w:b/>
          <w:bCs/>
          <w:sz w:val="22"/>
          <w:szCs w:val="22"/>
        </w:rPr>
        <w:t>Účel a typy shromažďovaných osobních údajů</w:t>
      </w:r>
    </w:p>
    <w:p w14:paraId="2AC4EFAA" w14:textId="7EA23739" w:rsidR="00B05EE1" w:rsidRPr="006F0BE2" w:rsidRDefault="00B05EE1" w:rsidP="00B218D5">
      <w:pPr>
        <w:snapToGrid w:val="0"/>
        <w:spacing w:after="120" w:line="276" w:lineRule="auto"/>
        <w:jc w:val="both"/>
        <w:rPr>
          <w:sz w:val="22"/>
          <w:szCs w:val="22"/>
        </w:rPr>
      </w:pPr>
      <w:r w:rsidRPr="006F0BE2">
        <w:rPr>
          <w:sz w:val="22"/>
          <w:szCs w:val="22"/>
        </w:rPr>
        <w:t xml:space="preserve">Osobní informace, které jste uvedl/a do kontaktního formuláře jsou Správcem shromažďovány za účelem vyřízení Vaší poptávky a </w:t>
      </w:r>
      <w:r w:rsidRPr="006F0BE2">
        <w:rPr>
          <w:sz w:val="22"/>
          <w:szCs w:val="22"/>
        </w:rPr>
        <w:t xml:space="preserve">realizace nabízených služeb </w:t>
      </w:r>
      <w:r w:rsidRPr="006F0BE2">
        <w:rPr>
          <w:sz w:val="22"/>
          <w:szCs w:val="22"/>
          <w:highlight w:val="yellow"/>
        </w:rPr>
        <w:t>a/nebo přímého marketingu</w:t>
      </w:r>
      <w:r w:rsidRPr="006F0BE2">
        <w:rPr>
          <w:sz w:val="22"/>
          <w:szCs w:val="22"/>
        </w:rPr>
        <w:t>.</w:t>
      </w:r>
      <w:r w:rsidRPr="006F0BE2">
        <w:rPr>
          <w:sz w:val="22"/>
          <w:szCs w:val="22"/>
        </w:rPr>
        <w:t xml:space="preserve"> Nejčastěji se jedná o následující osobní údaje: jméno, příjmení, akademický titul, email, telefonní číslo, </w:t>
      </w:r>
      <w:r w:rsidR="008B7DDD" w:rsidRPr="006F0BE2">
        <w:rPr>
          <w:sz w:val="22"/>
          <w:szCs w:val="22"/>
        </w:rPr>
        <w:t xml:space="preserve">adresa trvalého pobytu, doručovací adresa, datum narození, rodné číslo </w:t>
      </w:r>
      <w:r w:rsidR="00B776E4" w:rsidRPr="006F0BE2">
        <w:rPr>
          <w:sz w:val="22"/>
          <w:szCs w:val="22"/>
        </w:rPr>
        <w:t>a číslo bankovního účtu.</w:t>
      </w:r>
    </w:p>
    <w:p w14:paraId="2BF0B6FA" w14:textId="4CA852B6" w:rsidR="00DD0645" w:rsidRPr="006F0BE2" w:rsidRDefault="00DD0645" w:rsidP="00B218D5">
      <w:pPr>
        <w:snapToGrid w:val="0"/>
        <w:spacing w:after="120" w:line="276" w:lineRule="auto"/>
        <w:jc w:val="both"/>
        <w:rPr>
          <w:sz w:val="22"/>
          <w:szCs w:val="22"/>
        </w:rPr>
      </w:pPr>
    </w:p>
    <w:p w14:paraId="27978183" w14:textId="098AB792" w:rsidR="00CC66A9" w:rsidRPr="00CC66A9" w:rsidRDefault="00A04359" w:rsidP="00B218D5">
      <w:pPr>
        <w:snapToGrid w:val="0"/>
        <w:spacing w:after="120" w:line="276" w:lineRule="auto"/>
        <w:jc w:val="center"/>
        <w:outlineLvl w:val="1"/>
        <w:rPr>
          <w:b/>
          <w:bCs/>
          <w:sz w:val="22"/>
          <w:szCs w:val="22"/>
        </w:rPr>
      </w:pPr>
      <w:r w:rsidRPr="006F0BE2">
        <w:rPr>
          <w:b/>
          <w:bCs/>
          <w:sz w:val="22"/>
          <w:szCs w:val="22"/>
        </w:rPr>
        <w:t xml:space="preserve">III. </w:t>
      </w:r>
      <w:r w:rsidR="00CC66A9" w:rsidRPr="00CC66A9">
        <w:rPr>
          <w:b/>
          <w:bCs/>
          <w:sz w:val="22"/>
          <w:szCs w:val="22"/>
        </w:rPr>
        <w:t xml:space="preserve">Právní </w:t>
      </w:r>
      <w:r w:rsidRPr="006F0BE2">
        <w:rPr>
          <w:b/>
          <w:bCs/>
          <w:sz w:val="22"/>
          <w:szCs w:val="22"/>
        </w:rPr>
        <w:t>důvod</w:t>
      </w:r>
    </w:p>
    <w:p w14:paraId="7A5046AB" w14:textId="760CCECC" w:rsidR="00CC66A9" w:rsidRPr="00CC66A9" w:rsidRDefault="00962A8C" w:rsidP="00B218D5">
      <w:pPr>
        <w:snapToGrid w:val="0"/>
        <w:spacing w:after="120" w:line="276" w:lineRule="auto"/>
        <w:jc w:val="both"/>
        <w:rPr>
          <w:sz w:val="22"/>
          <w:szCs w:val="22"/>
        </w:rPr>
      </w:pPr>
      <w:r w:rsidRPr="006F0BE2">
        <w:rPr>
          <w:sz w:val="22"/>
          <w:szCs w:val="22"/>
        </w:rPr>
        <w:t>Správce</w:t>
      </w:r>
      <w:r w:rsidR="00CC66A9" w:rsidRPr="00CC66A9">
        <w:rPr>
          <w:sz w:val="22"/>
          <w:szCs w:val="22"/>
        </w:rPr>
        <w:t xml:space="preserve"> bude </w:t>
      </w:r>
      <w:r w:rsidR="00A04359" w:rsidRPr="006F0BE2">
        <w:rPr>
          <w:sz w:val="22"/>
          <w:szCs w:val="22"/>
        </w:rPr>
        <w:t xml:space="preserve">Vaše </w:t>
      </w:r>
      <w:r w:rsidR="004F1CD2" w:rsidRPr="006F0BE2">
        <w:rPr>
          <w:sz w:val="22"/>
          <w:szCs w:val="22"/>
        </w:rPr>
        <w:t>o</w:t>
      </w:r>
      <w:r w:rsidR="00CC66A9" w:rsidRPr="00CC66A9">
        <w:rPr>
          <w:sz w:val="22"/>
          <w:szCs w:val="22"/>
        </w:rPr>
        <w:t>sobní údaje zpracovávat na základě Vaší žádosti uvedené v on-line formuláři jako nezbytné opatření před případným uzavřením smlouvy</w:t>
      </w:r>
      <w:r w:rsidR="00D73F05" w:rsidRPr="006F0BE2">
        <w:rPr>
          <w:sz w:val="22"/>
          <w:szCs w:val="22"/>
        </w:rPr>
        <w:t xml:space="preserve"> dle čl. 6, odst. 1, písm. b) GDPR</w:t>
      </w:r>
      <w:r w:rsidR="00CC66A9" w:rsidRPr="00CC66A9">
        <w:rPr>
          <w:sz w:val="22"/>
          <w:szCs w:val="22"/>
        </w:rPr>
        <w:t>.</w:t>
      </w:r>
    </w:p>
    <w:p w14:paraId="74B40448" w14:textId="4607AA77" w:rsidR="00CC66A9" w:rsidRPr="00CC66A9" w:rsidRDefault="006B12DE" w:rsidP="00B218D5">
      <w:pPr>
        <w:snapToGrid w:val="0"/>
        <w:spacing w:after="120" w:line="276" w:lineRule="auto"/>
        <w:jc w:val="both"/>
        <w:rPr>
          <w:sz w:val="22"/>
          <w:szCs w:val="22"/>
        </w:rPr>
      </w:pPr>
      <w:r w:rsidRPr="006F0BE2">
        <w:rPr>
          <w:sz w:val="22"/>
          <w:szCs w:val="22"/>
          <w:highlight w:val="yellow"/>
        </w:rPr>
        <w:t>Správce</w:t>
      </w:r>
      <w:r w:rsidR="00CC66A9" w:rsidRPr="00CC66A9">
        <w:rPr>
          <w:sz w:val="22"/>
          <w:szCs w:val="22"/>
          <w:highlight w:val="yellow"/>
        </w:rPr>
        <w:t xml:space="preserve"> bude dále </w:t>
      </w:r>
      <w:r w:rsidR="004F1CD2" w:rsidRPr="006F0BE2">
        <w:rPr>
          <w:sz w:val="22"/>
          <w:szCs w:val="22"/>
          <w:highlight w:val="yellow"/>
        </w:rPr>
        <w:t>o</w:t>
      </w:r>
      <w:r w:rsidR="00CC66A9" w:rsidRPr="00CC66A9">
        <w:rPr>
          <w:sz w:val="22"/>
          <w:szCs w:val="22"/>
          <w:highlight w:val="yellow"/>
        </w:rPr>
        <w:t>sobní údaje zpracovávat pro účely přímého marketingu na základě oprávněného zájmu správce, pokud nevznesete námitku proti zpracování.</w:t>
      </w:r>
    </w:p>
    <w:p w14:paraId="7BDB85A3" w14:textId="450E64A9" w:rsidR="00CC66A9" w:rsidRPr="006F0BE2" w:rsidRDefault="00CC66A9" w:rsidP="00B218D5">
      <w:pPr>
        <w:snapToGrid w:val="0"/>
        <w:spacing w:after="120" w:line="276" w:lineRule="auto"/>
        <w:jc w:val="both"/>
        <w:rPr>
          <w:sz w:val="22"/>
          <w:szCs w:val="22"/>
        </w:rPr>
      </w:pPr>
      <w:r w:rsidRPr="00CC66A9">
        <w:rPr>
          <w:sz w:val="22"/>
          <w:szCs w:val="22"/>
        </w:rPr>
        <w:t xml:space="preserve">Poskytnutí </w:t>
      </w:r>
      <w:r w:rsidR="004F1CD2" w:rsidRPr="006F0BE2">
        <w:rPr>
          <w:sz w:val="22"/>
          <w:szCs w:val="22"/>
        </w:rPr>
        <w:t>o</w:t>
      </w:r>
      <w:r w:rsidRPr="00CC66A9">
        <w:rPr>
          <w:sz w:val="22"/>
          <w:szCs w:val="22"/>
        </w:rPr>
        <w:t xml:space="preserve">sobních údajů je zcela dobrovolné. Vyznačené </w:t>
      </w:r>
      <w:r w:rsidR="004F1CD2" w:rsidRPr="006F0BE2">
        <w:rPr>
          <w:sz w:val="22"/>
          <w:szCs w:val="22"/>
        </w:rPr>
        <w:t>o</w:t>
      </w:r>
      <w:r w:rsidRPr="00CC66A9">
        <w:rPr>
          <w:sz w:val="22"/>
          <w:szCs w:val="22"/>
        </w:rPr>
        <w:t>sobní údaje jsou však nezbytné pro vyřízení Vaší poptávky.</w:t>
      </w:r>
    </w:p>
    <w:p w14:paraId="122EB70E" w14:textId="274F1180" w:rsidR="00D73F05" w:rsidRPr="006F0BE2" w:rsidRDefault="00D73F05" w:rsidP="00B218D5">
      <w:pPr>
        <w:snapToGrid w:val="0"/>
        <w:spacing w:after="120" w:line="276" w:lineRule="auto"/>
        <w:jc w:val="both"/>
        <w:rPr>
          <w:sz w:val="22"/>
          <w:szCs w:val="22"/>
        </w:rPr>
      </w:pPr>
      <w:r w:rsidRPr="006F0BE2">
        <w:rPr>
          <w:sz w:val="22"/>
          <w:szCs w:val="22"/>
        </w:rPr>
        <w:t>Ze strany Správce nedochází k automatizovanému individuálnímu rozhodování ve smysli čl. 22 DGPR.</w:t>
      </w:r>
    </w:p>
    <w:p w14:paraId="5F3B74B9" w14:textId="06F9D28C" w:rsidR="00E8120F" w:rsidRPr="006F0BE2" w:rsidRDefault="00E8120F" w:rsidP="00B218D5">
      <w:pPr>
        <w:snapToGrid w:val="0"/>
        <w:spacing w:after="120" w:line="276" w:lineRule="auto"/>
        <w:jc w:val="both"/>
        <w:rPr>
          <w:sz w:val="22"/>
          <w:szCs w:val="22"/>
        </w:rPr>
      </w:pPr>
    </w:p>
    <w:p w14:paraId="395A2940" w14:textId="1406BBED" w:rsidR="00E8120F" w:rsidRPr="006F0BE2" w:rsidRDefault="00F84F2D" w:rsidP="00B218D5">
      <w:pPr>
        <w:snapToGrid w:val="0"/>
        <w:spacing w:after="120" w:line="276" w:lineRule="auto"/>
        <w:jc w:val="center"/>
        <w:rPr>
          <w:b/>
          <w:bCs/>
          <w:sz w:val="22"/>
          <w:szCs w:val="22"/>
        </w:rPr>
      </w:pPr>
      <w:r w:rsidRPr="006F0BE2">
        <w:rPr>
          <w:b/>
          <w:bCs/>
          <w:sz w:val="22"/>
          <w:szCs w:val="22"/>
        </w:rPr>
        <w:t xml:space="preserve">IV. Příjemci poskytnutých </w:t>
      </w:r>
      <w:r w:rsidR="004F1CD2" w:rsidRPr="006F0BE2">
        <w:rPr>
          <w:b/>
          <w:bCs/>
          <w:sz w:val="22"/>
          <w:szCs w:val="22"/>
        </w:rPr>
        <w:t>o</w:t>
      </w:r>
      <w:r w:rsidRPr="006F0BE2">
        <w:rPr>
          <w:b/>
          <w:bCs/>
          <w:sz w:val="22"/>
          <w:szCs w:val="22"/>
        </w:rPr>
        <w:t>sobních údajů</w:t>
      </w:r>
    </w:p>
    <w:p w14:paraId="7B274C15" w14:textId="0ED73137" w:rsidR="00F84F2D" w:rsidRPr="00CC66A9" w:rsidRDefault="00F84F2D" w:rsidP="00B218D5">
      <w:pPr>
        <w:snapToGrid w:val="0"/>
        <w:spacing w:after="120" w:line="276" w:lineRule="auto"/>
        <w:jc w:val="both"/>
        <w:rPr>
          <w:sz w:val="22"/>
          <w:szCs w:val="22"/>
        </w:rPr>
      </w:pPr>
      <w:r w:rsidRPr="006F0BE2">
        <w:rPr>
          <w:sz w:val="22"/>
          <w:szCs w:val="22"/>
        </w:rPr>
        <w:t xml:space="preserve">Za účelem vyřízení Vaší poptávky </w:t>
      </w:r>
      <w:r w:rsidR="004F1CD2" w:rsidRPr="006F0BE2">
        <w:rPr>
          <w:sz w:val="22"/>
          <w:szCs w:val="22"/>
        </w:rPr>
        <w:t xml:space="preserve">po </w:t>
      </w:r>
      <w:r w:rsidRPr="006F0BE2">
        <w:rPr>
          <w:sz w:val="22"/>
          <w:szCs w:val="22"/>
        </w:rPr>
        <w:t>koup</w:t>
      </w:r>
      <w:r w:rsidR="004F1CD2" w:rsidRPr="006F0BE2">
        <w:rPr>
          <w:sz w:val="22"/>
          <w:szCs w:val="22"/>
        </w:rPr>
        <w:t>i</w:t>
      </w:r>
      <w:r w:rsidRPr="006F0BE2">
        <w:rPr>
          <w:sz w:val="22"/>
          <w:szCs w:val="22"/>
        </w:rPr>
        <w:t xml:space="preserve"> nemovitosti budou Vaše </w:t>
      </w:r>
      <w:r w:rsidR="004F1CD2" w:rsidRPr="006F0BE2">
        <w:rPr>
          <w:sz w:val="22"/>
          <w:szCs w:val="22"/>
        </w:rPr>
        <w:t>o</w:t>
      </w:r>
      <w:r w:rsidRPr="006F0BE2">
        <w:rPr>
          <w:sz w:val="22"/>
          <w:szCs w:val="22"/>
        </w:rPr>
        <w:t>sobní údaje předány konkrétnímu makléři, který Vás přímo osloví s nabídkou a požadovanými informacemi.</w:t>
      </w:r>
      <w:r w:rsidR="00B30865" w:rsidRPr="006F0BE2">
        <w:rPr>
          <w:sz w:val="22"/>
          <w:szCs w:val="22"/>
        </w:rPr>
        <w:t xml:space="preserve"> Žádným jiným osobám nejsou Vaše </w:t>
      </w:r>
      <w:r w:rsidR="004F1CD2" w:rsidRPr="006F0BE2">
        <w:rPr>
          <w:sz w:val="22"/>
          <w:szCs w:val="22"/>
        </w:rPr>
        <w:t>o</w:t>
      </w:r>
      <w:r w:rsidR="00B30865" w:rsidRPr="006F0BE2">
        <w:rPr>
          <w:sz w:val="22"/>
          <w:szCs w:val="22"/>
        </w:rPr>
        <w:t>sobní údaje poskytovány.</w:t>
      </w:r>
    </w:p>
    <w:p w14:paraId="67AB9E51" w14:textId="77777777" w:rsidR="00B30865" w:rsidRPr="006F0BE2" w:rsidRDefault="00B30865" w:rsidP="00B218D5">
      <w:pPr>
        <w:snapToGrid w:val="0"/>
        <w:spacing w:after="120" w:line="276" w:lineRule="auto"/>
        <w:jc w:val="both"/>
        <w:outlineLvl w:val="1"/>
        <w:rPr>
          <w:b/>
          <w:bCs/>
          <w:sz w:val="22"/>
          <w:szCs w:val="22"/>
        </w:rPr>
      </w:pPr>
    </w:p>
    <w:p w14:paraId="16624DF5" w14:textId="2B74E117" w:rsidR="00CC66A9" w:rsidRPr="00CC66A9" w:rsidRDefault="00B30865" w:rsidP="00B218D5">
      <w:pPr>
        <w:snapToGrid w:val="0"/>
        <w:spacing w:after="120" w:line="276" w:lineRule="auto"/>
        <w:jc w:val="center"/>
        <w:outlineLvl w:val="1"/>
        <w:rPr>
          <w:b/>
          <w:bCs/>
          <w:sz w:val="22"/>
          <w:szCs w:val="22"/>
        </w:rPr>
      </w:pPr>
      <w:r w:rsidRPr="006F0BE2">
        <w:rPr>
          <w:b/>
          <w:bCs/>
          <w:sz w:val="22"/>
          <w:szCs w:val="22"/>
        </w:rPr>
        <w:t xml:space="preserve">V. </w:t>
      </w:r>
      <w:r w:rsidR="00CC66A9" w:rsidRPr="00CC66A9">
        <w:rPr>
          <w:b/>
          <w:bCs/>
          <w:sz w:val="22"/>
          <w:szCs w:val="22"/>
        </w:rPr>
        <w:t>Doba uchování</w:t>
      </w:r>
    </w:p>
    <w:p w14:paraId="6AE77694" w14:textId="253A624E" w:rsidR="00CC66A9" w:rsidRPr="006F0BE2" w:rsidRDefault="00B30865" w:rsidP="00B218D5">
      <w:pPr>
        <w:snapToGrid w:val="0"/>
        <w:spacing w:after="120" w:line="276" w:lineRule="auto"/>
        <w:jc w:val="both"/>
        <w:rPr>
          <w:sz w:val="22"/>
          <w:szCs w:val="22"/>
        </w:rPr>
      </w:pPr>
      <w:r w:rsidRPr="006F0BE2">
        <w:rPr>
          <w:sz w:val="22"/>
          <w:szCs w:val="22"/>
        </w:rPr>
        <w:t>Vaše</w:t>
      </w:r>
      <w:r w:rsidR="00CC66A9" w:rsidRPr="00CC66A9">
        <w:rPr>
          <w:sz w:val="22"/>
          <w:szCs w:val="22"/>
        </w:rPr>
        <w:t xml:space="preserve"> </w:t>
      </w:r>
      <w:r w:rsidR="004F1CD2" w:rsidRPr="006F0BE2">
        <w:rPr>
          <w:sz w:val="22"/>
          <w:szCs w:val="22"/>
        </w:rPr>
        <w:t>o</w:t>
      </w:r>
      <w:r w:rsidR="00CC66A9" w:rsidRPr="00CC66A9">
        <w:rPr>
          <w:sz w:val="22"/>
          <w:szCs w:val="22"/>
        </w:rPr>
        <w:t xml:space="preserve">sobní údaje </w:t>
      </w:r>
      <w:r w:rsidRPr="006F0BE2">
        <w:rPr>
          <w:sz w:val="22"/>
          <w:szCs w:val="22"/>
        </w:rPr>
        <w:t xml:space="preserve">budou </w:t>
      </w:r>
      <w:r w:rsidR="00CC66A9" w:rsidRPr="00CC66A9">
        <w:rPr>
          <w:sz w:val="22"/>
          <w:szCs w:val="22"/>
        </w:rPr>
        <w:t xml:space="preserve">zpracovávány </w:t>
      </w:r>
      <w:r w:rsidR="009947DA" w:rsidRPr="006F0BE2">
        <w:rPr>
          <w:sz w:val="22"/>
          <w:szCs w:val="22"/>
        </w:rPr>
        <w:t xml:space="preserve">po dobu oprávněného zájmu Správce </w:t>
      </w:r>
      <w:r w:rsidR="009947DA" w:rsidRPr="006F0BE2">
        <w:rPr>
          <w:sz w:val="22"/>
          <w:szCs w:val="22"/>
          <w:highlight w:val="yellow"/>
        </w:rPr>
        <w:t>nebo po</w:t>
      </w:r>
      <w:r w:rsidR="00CC66A9" w:rsidRPr="00CC66A9">
        <w:rPr>
          <w:sz w:val="22"/>
          <w:szCs w:val="22"/>
          <w:highlight w:val="yellow"/>
        </w:rPr>
        <w:t xml:space="preserve"> dobu neurčitou, dokud nevznesete námitku proti zpracování za účelem přímého marketingu</w:t>
      </w:r>
      <w:r w:rsidR="00CC66A9" w:rsidRPr="00CC66A9">
        <w:rPr>
          <w:sz w:val="22"/>
          <w:szCs w:val="22"/>
        </w:rPr>
        <w:t>.</w:t>
      </w:r>
    </w:p>
    <w:p w14:paraId="0ADB1A6B" w14:textId="12912E6D" w:rsidR="00617055" w:rsidRPr="006F0BE2" w:rsidRDefault="00617055" w:rsidP="00B218D5">
      <w:pPr>
        <w:snapToGrid w:val="0"/>
        <w:spacing w:after="120" w:line="276" w:lineRule="auto"/>
        <w:jc w:val="both"/>
        <w:rPr>
          <w:sz w:val="22"/>
          <w:szCs w:val="22"/>
        </w:rPr>
      </w:pPr>
    </w:p>
    <w:p w14:paraId="4CBCF2CB" w14:textId="0872083A" w:rsidR="00CC66A9" w:rsidRPr="00CC66A9" w:rsidRDefault="00617055" w:rsidP="00B218D5">
      <w:pPr>
        <w:snapToGrid w:val="0"/>
        <w:spacing w:after="120" w:line="276" w:lineRule="auto"/>
        <w:jc w:val="center"/>
        <w:outlineLvl w:val="1"/>
        <w:rPr>
          <w:b/>
          <w:bCs/>
          <w:sz w:val="22"/>
          <w:szCs w:val="22"/>
        </w:rPr>
      </w:pPr>
      <w:r w:rsidRPr="006F0BE2">
        <w:rPr>
          <w:b/>
          <w:bCs/>
          <w:sz w:val="22"/>
          <w:szCs w:val="22"/>
        </w:rPr>
        <w:t xml:space="preserve">VI. </w:t>
      </w:r>
      <w:r w:rsidR="00CC66A9" w:rsidRPr="00CC66A9">
        <w:rPr>
          <w:b/>
          <w:bCs/>
          <w:sz w:val="22"/>
          <w:szCs w:val="22"/>
        </w:rPr>
        <w:t>Práva subjektu údajů</w:t>
      </w:r>
    </w:p>
    <w:p w14:paraId="4FDEC91C" w14:textId="73E43425" w:rsidR="00617055" w:rsidRPr="006F0BE2" w:rsidRDefault="00CC66A9" w:rsidP="00B218D5">
      <w:pPr>
        <w:snapToGrid w:val="0"/>
        <w:spacing w:after="120" w:line="276" w:lineRule="auto"/>
        <w:jc w:val="both"/>
        <w:rPr>
          <w:sz w:val="22"/>
          <w:szCs w:val="22"/>
        </w:rPr>
      </w:pPr>
      <w:r w:rsidRPr="00CC66A9">
        <w:rPr>
          <w:sz w:val="22"/>
          <w:szCs w:val="22"/>
        </w:rPr>
        <w:lastRenderedPageBreak/>
        <w:t xml:space="preserve">Máte právo na přístup k </w:t>
      </w:r>
      <w:r w:rsidR="004F1CD2" w:rsidRPr="006F0BE2">
        <w:rPr>
          <w:sz w:val="22"/>
          <w:szCs w:val="22"/>
        </w:rPr>
        <w:t>o</w:t>
      </w:r>
      <w:r w:rsidRPr="00CC66A9">
        <w:rPr>
          <w:sz w:val="22"/>
          <w:szCs w:val="22"/>
        </w:rPr>
        <w:t xml:space="preserve">sobním údajům a právo na jejich přenositelnost k jinému správci. Dále máte </w:t>
      </w:r>
      <w:r w:rsidR="00617055" w:rsidRPr="006F0BE2">
        <w:rPr>
          <w:sz w:val="22"/>
          <w:szCs w:val="22"/>
        </w:rPr>
        <w:t xml:space="preserve">právo svůj souhlas kdykoliv odvolat, </w:t>
      </w:r>
      <w:r w:rsidRPr="00CC66A9">
        <w:rPr>
          <w:sz w:val="22"/>
          <w:szCs w:val="22"/>
        </w:rPr>
        <w:t>právo na opravu</w:t>
      </w:r>
      <w:r w:rsidR="00617055" w:rsidRPr="006F0BE2">
        <w:rPr>
          <w:sz w:val="22"/>
          <w:szCs w:val="22"/>
        </w:rPr>
        <w:t xml:space="preserve"> či doplnění</w:t>
      </w:r>
      <w:r w:rsidRPr="00CC66A9">
        <w:rPr>
          <w:sz w:val="22"/>
          <w:szCs w:val="22"/>
        </w:rPr>
        <w:t xml:space="preserve"> </w:t>
      </w:r>
      <w:r w:rsidR="004F1CD2" w:rsidRPr="006F0BE2">
        <w:rPr>
          <w:sz w:val="22"/>
          <w:szCs w:val="22"/>
        </w:rPr>
        <w:t>o</w:t>
      </w:r>
      <w:r w:rsidRPr="00CC66A9">
        <w:rPr>
          <w:sz w:val="22"/>
          <w:szCs w:val="22"/>
        </w:rPr>
        <w:t>sobních údajů</w:t>
      </w:r>
      <w:r w:rsidR="00617055" w:rsidRPr="006F0BE2">
        <w:rPr>
          <w:sz w:val="22"/>
          <w:szCs w:val="22"/>
        </w:rPr>
        <w:t>, právo požadovat omezení zpracování a také právo vznést námitku či stížnost proti zpracování v určitých případech</w:t>
      </w:r>
      <w:r w:rsidR="00661982" w:rsidRPr="006F0BE2">
        <w:rPr>
          <w:sz w:val="22"/>
          <w:szCs w:val="22"/>
        </w:rPr>
        <w:t xml:space="preserve">. Rovněž máte právo na výmaz </w:t>
      </w:r>
      <w:r w:rsidR="004F1CD2" w:rsidRPr="006F0BE2">
        <w:rPr>
          <w:sz w:val="22"/>
          <w:szCs w:val="22"/>
        </w:rPr>
        <w:t>o</w:t>
      </w:r>
      <w:r w:rsidR="00661982" w:rsidRPr="006F0BE2">
        <w:rPr>
          <w:sz w:val="22"/>
          <w:szCs w:val="22"/>
        </w:rPr>
        <w:t>sobních údajů, uplyne-li účel jejich zpracování, bude-li vznesena námitka proti zpracování nebo odvolán Váš souhlas.</w:t>
      </w:r>
    </w:p>
    <w:p w14:paraId="1EBD5D35" w14:textId="6D236D45" w:rsidR="00CC66A9" w:rsidRPr="00CC66A9" w:rsidRDefault="00CC66A9" w:rsidP="00B218D5">
      <w:pPr>
        <w:snapToGrid w:val="0"/>
        <w:spacing w:after="120" w:line="276" w:lineRule="auto"/>
        <w:jc w:val="both"/>
        <w:rPr>
          <w:sz w:val="22"/>
          <w:szCs w:val="22"/>
        </w:rPr>
      </w:pPr>
      <w:r w:rsidRPr="00CC66A9">
        <w:rPr>
          <w:sz w:val="22"/>
          <w:szCs w:val="22"/>
        </w:rPr>
        <w:t>Veškeré své žádosti podávejte prostřednictvím výše uveden</w:t>
      </w:r>
      <w:r w:rsidR="004F1CD2" w:rsidRPr="006F0BE2">
        <w:rPr>
          <w:sz w:val="22"/>
          <w:szCs w:val="22"/>
        </w:rPr>
        <w:t>ého</w:t>
      </w:r>
      <w:r w:rsidRPr="00CC66A9">
        <w:rPr>
          <w:sz w:val="22"/>
          <w:szCs w:val="22"/>
        </w:rPr>
        <w:t xml:space="preserve"> kontaktní</w:t>
      </w:r>
      <w:r w:rsidR="004F1CD2" w:rsidRPr="006F0BE2">
        <w:rPr>
          <w:sz w:val="22"/>
          <w:szCs w:val="22"/>
        </w:rPr>
        <w:t>ho</w:t>
      </w:r>
      <w:r w:rsidRPr="00CC66A9">
        <w:rPr>
          <w:sz w:val="22"/>
          <w:szCs w:val="22"/>
        </w:rPr>
        <w:t xml:space="preserve"> údaj</w:t>
      </w:r>
      <w:r w:rsidR="004F1CD2" w:rsidRPr="006F0BE2">
        <w:rPr>
          <w:sz w:val="22"/>
          <w:szCs w:val="22"/>
        </w:rPr>
        <w:t>e</w:t>
      </w:r>
      <w:r w:rsidRPr="00CC66A9">
        <w:rPr>
          <w:sz w:val="22"/>
          <w:szCs w:val="22"/>
        </w:rPr>
        <w:t>.</w:t>
      </w:r>
    </w:p>
    <w:p w14:paraId="61AD8063" w14:textId="05932FCC" w:rsidR="00CC66A9" w:rsidRPr="006F0BE2" w:rsidRDefault="00CC66A9" w:rsidP="00B218D5">
      <w:pPr>
        <w:snapToGrid w:val="0"/>
        <w:spacing w:after="120" w:line="276" w:lineRule="auto"/>
        <w:jc w:val="both"/>
        <w:rPr>
          <w:sz w:val="22"/>
          <w:szCs w:val="22"/>
        </w:rPr>
      </w:pPr>
      <w:r w:rsidRPr="00CC66A9">
        <w:rPr>
          <w:sz w:val="22"/>
          <w:szCs w:val="22"/>
        </w:rPr>
        <w:t>Dále máte právo kdykoli se obrátit se svým podnětem nebo stížností na Úřad pro ochranu osobních údajů (</w:t>
      </w:r>
      <w:hyperlink r:id="rId5" w:history="1">
        <w:r w:rsidR="007A52AA" w:rsidRPr="00CC66A9">
          <w:rPr>
            <w:rStyle w:val="Hypertextovodkaz"/>
            <w:color w:val="auto"/>
            <w:sz w:val="22"/>
            <w:szCs w:val="22"/>
          </w:rPr>
          <w:t>www.uoou.cz</w:t>
        </w:r>
      </w:hyperlink>
      <w:r w:rsidRPr="00CC66A9">
        <w:rPr>
          <w:sz w:val="22"/>
          <w:szCs w:val="22"/>
        </w:rPr>
        <w:t>).</w:t>
      </w:r>
    </w:p>
    <w:p w14:paraId="640CD52F" w14:textId="15E8214E" w:rsidR="007A52AA" w:rsidRPr="006F0BE2" w:rsidRDefault="007A52AA" w:rsidP="00B218D5">
      <w:pPr>
        <w:snapToGrid w:val="0"/>
        <w:spacing w:after="120" w:line="276" w:lineRule="auto"/>
        <w:jc w:val="both"/>
        <w:rPr>
          <w:sz w:val="22"/>
          <w:szCs w:val="22"/>
        </w:rPr>
      </w:pPr>
    </w:p>
    <w:p w14:paraId="05527BDE" w14:textId="70BE2602" w:rsidR="007A52AA" w:rsidRPr="006F0BE2" w:rsidRDefault="007A52AA" w:rsidP="00B218D5">
      <w:pPr>
        <w:snapToGrid w:val="0"/>
        <w:spacing w:after="120" w:line="276" w:lineRule="auto"/>
        <w:jc w:val="center"/>
        <w:rPr>
          <w:b/>
          <w:bCs/>
          <w:sz w:val="22"/>
          <w:szCs w:val="22"/>
        </w:rPr>
      </w:pPr>
      <w:r w:rsidRPr="006F0BE2">
        <w:rPr>
          <w:b/>
          <w:bCs/>
          <w:sz w:val="22"/>
          <w:szCs w:val="22"/>
        </w:rPr>
        <w:t xml:space="preserve">VII. Ochrana </w:t>
      </w:r>
      <w:r w:rsidR="00604906" w:rsidRPr="006F0BE2">
        <w:rPr>
          <w:b/>
          <w:bCs/>
          <w:sz w:val="22"/>
          <w:szCs w:val="22"/>
        </w:rPr>
        <w:t>o</w:t>
      </w:r>
      <w:r w:rsidRPr="006F0BE2">
        <w:rPr>
          <w:b/>
          <w:bCs/>
          <w:sz w:val="22"/>
          <w:szCs w:val="22"/>
        </w:rPr>
        <w:t>sobních údajů</w:t>
      </w:r>
    </w:p>
    <w:p w14:paraId="3C2CA67F" w14:textId="29705097" w:rsidR="007A52AA" w:rsidRPr="006F0BE2" w:rsidRDefault="007A52AA" w:rsidP="00B218D5">
      <w:pPr>
        <w:pStyle w:val="Normlnweb"/>
        <w:shd w:val="clear" w:color="auto" w:fill="FFFFFF"/>
        <w:snapToGrid w:val="0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6F0BE2">
        <w:rPr>
          <w:sz w:val="22"/>
          <w:szCs w:val="22"/>
        </w:rPr>
        <w:t>Správce přijal a udržuje taková technická a organizační opatření, aby nemohlo dojít k neoprávněnému nebo nahodilému přístupu k </w:t>
      </w:r>
      <w:r w:rsidR="00604906" w:rsidRPr="006F0BE2">
        <w:rPr>
          <w:sz w:val="22"/>
          <w:szCs w:val="22"/>
        </w:rPr>
        <w:t>o</w:t>
      </w:r>
      <w:r w:rsidRPr="006F0BE2">
        <w:rPr>
          <w:sz w:val="22"/>
          <w:szCs w:val="22"/>
        </w:rPr>
        <w:t xml:space="preserve">sobním údajům, k jejich změně, zničení či ztrátě, neoprávněným přenosům, k jejich jinému neoprávněnému zpracování, jakož i k jinému zneužití osobních údajů. Mezi tato opatření </w:t>
      </w:r>
      <w:proofErr w:type="gramStart"/>
      <w:r w:rsidRPr="006F0BE2">
        <w:rPr>
          <w:sz w:val="22"/>
          <w:szCs w:val="22"/>
        </w:rPr>
        <w:t>patř</w:t>
      </w:r>
      <w:r w:rsidRPr="006F0BE2">
        <w:rPr>
          <w:sz w:val="22"/>
          <w:szCs w:val="22"/>
        </w:rPr>
        <w:t>í</w:t>
      </w:r>
      <w:proofErr w:type="gramEnd"/>
      <w:r w:rsidRPr="006F0BE2">
        <w:rPr>
          <w:sz w:val="22"/>
          <w:szCs w:val="22"/>
        </w:rPr>
        <w:t xml:space="preserve">: anonymizace osobních údajů, </w:t>
      </w:r>
      <w:r w:rsidRPr="006F0BE2">
        <w:rPr>
          <w:sz w:val="22"/>
          <w:szCs w:val="22"/>
        </w:rPr>
        <w:t xml:space="preserve">přístup k osobním údajům pouze pro pověřené osoby </w:t>
      </w:r>
      <w:r w:rsidRPr="006F0BE2">
        <w:rPr>
          <w:sz w:val="22"/>
          <w:szCs w:val="22"/>
        </w:rPr>
        <w:t>S</w:t>
      </w:r>
      <w:r w:rsidRPr="006F0BE2">
        <w:rPr>
          <w:sz w:val="22"/>
          <w:szCs w:val="22"/>
        </w:rPr>
        <w:t>právce,</w:t>
      </w:r>
      <w:r w:rsidRPr="006F0BE2">
        <w:rPr>
          <w:sz w:val="22"/>
          <w:szCs w:val="22"/>
        </w:rPr>
        <w:t xml:space="preserve"> </w:t>
      </w:r>
      <w:r w:rsidRPr="006F0BE2">
        <w:rPr>
          <w:sz w:val="22"/>
          <w:szCs w:val="22"/>
        </w:rPr>
        <w:t>proces pravidelného testování, posuzování a hodnocení účinnosti zavedených technických a organizačních opatření pro zajištění bezpečnosti zpracování,</w:t>
      </w:r>
      <w:r w:rsidRPr="006F0BE2">
        <w:rPr>
          <w:sz w:val="22"/>
          <w:szCs w:val="22"/>
        </w:rPr>
        <w:t xml:space="preserve"> </w:t>
      </w:r>
      <w:r w:rsidRPr="006F0BE2">
        <w:rPr>
          <w:sz w:val="22"/>
          <w:szCs w:val="22"/>
        </w:rPr>
        <w:t>antivirová ochrana a kontrola neoprávněných přístupů</w:t>
      </w:r>
      <w:r w:rsidRPr="006F0BE2">
        <w:rPr>
          <w:rFonts w:ascii="Open Sans" w:hAnsi="Open Sans" w:cs="Open Sans"/>
          <w:sz w:val="21"/>
          <w:szCs w:val="21"/>
        </w:rPr>
        <w:t>. </w:t>
      </w:r>
    </w:p>
    <w:p w14:paraId="0215D5C4" w14:textId="77777777" w:rsidR="007A52AA" w:rsidRPr="006F0BE2" w:rsidRDefault="007A52AA" w:rsidP="00B218D5">
      <w:pPr>
        <w:snapToGrid w:val="0"/>
        <w:spacing w:after="120" w:line="276" w:lineRule="auto"/>
        <w:jc w:val="center"/>
        <w:rPr>
          <w:b/>
          <w:bCs/>
          <w:sz w:val="22"/>
          <w:szCs w:val="22"/>
        </w:rPr>
      </w:pPr>
    </w:p>
    <w:p w14:paraId="01D4FEBD" w14:textId="77777777" w:rsidR="007A52AA" w:rsidRPr="00CC66A9" w:rsidRDefault="007A52AA" w:rsidP="00B218D5">
      <w:pPr>
        <w:snapToGrid w:val="0"/>
        <w:spacing w:after="120" w:line="276" w:lineRule="auto"/>
        <w:jc w:val="both"/>
        <w:rPr>
          <w:sz w:val="22"/>
          <w:szCs w:val="22"/>
        </w:rPr>
      </w:pPr>
    </w:p>
    <w:p w14:paraId="34C822BB" w14:textId="77777777" w:rsidR="00302D17" w:rsidRPr="006F0BE2" w:rsidRDefault="00000000" w:rsidP="00B218D5">
      <w:pPr>
        <w:snapToGrid w:val="0"/>
        <w:spacing w:after="120" w:line="276" w:lineRule="auto"/>
        <w:jc w:val="both"/>
        <w:rPr>
          <w:sz w:val="22"/>
          <w:szCs w:val="22"/>
        </w:rPr>
      </w:pPr>
    </w:p>
    <w:sectPr w:rsidR="00302D17" w:rsidRPr="006F0BE2" w:rsidSect="00A161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Základní text">
    <w:altName w:val="Times New Roman"/>
    <w:panose1 w:val="020B0604020202020204"/>
    <w:charset w:val="00"/>
    <w:family w:val="roman"/>
    <w:pitch w:val="default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D7E"/>
    <w:multiLevelType w:val="multilevel"/>
    <w:tmpl w:val="3020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20CF2"/>
    <w:multiLevelType w:val="multilevel"/>
    <w:tmpl w:val="C480D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123AC"/>
    <w:multiLevelType w:val="multilevel"/>
    <w:tmpl w:val="8ED0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10DB1"/>
    <w:multiLevelType w:val="multilevel"/>
    <w:tmpl w:val="D9F2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A27E84"/>
    <w:multiLevelType w:val="multilevel"/>
    <w:tmpl w:val="B00A0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EE20A1"/>
    <w:multiLevelType w:val="hybridMultilevel"/>
    <w:tmpl w:val="46521BA0"/>
    <w:lvl w:ilvl="0" w:tplc="309AFF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BB448E"/>
    <w:multiLevelType w:val="hybridMultilevel"/>
    <w:tmpl w:val="8F509190"/>
    <w:lvl w:ilvl="0" w:tplc="8C2051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A2296C"/>
    <w:multiLevelType w:val="multilevel"/>
    <w:tmpl w:val="AD7E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EA0961"/>
    <w:multiLevelType w:val="multilevel"/>
    <w:tmpl w:val="0FC4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D74A64"/>
    <w:multiLevelType w:val="hybridMultilevel"/>
    <w:tmpl w:val="D99A6DE6"/>
    <w:lvl w:ilvl="0" w:tplc="8BE8E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85F4C"/>
    <w:multiLevelType w:val="hybridMultilevel"/>
    <w:tmpl w:val="57445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841641">
    <w:abstractNumId w:val="1"/>
  </w:num>
  <w:num w:numId="2" w16cid:durableId="1840659967">
    <w:abstractNumId w:val="4"/>
  </w:num>
  <w:num w:numId="3" w16cid:durableId="1344434808">
    <w:abstractNumId w:val="9"/>
  </w:num>
  <w:num w:numId="4" w16cid:durableId="814567883">
    <w:abstractNumId w:val="5"/>
  </w:num>
  <w:num w:numId="5" w16cid:durableId="610936809">
    <w:abstractNumId w:val="6"/>
  </w:num>
  <w:num w:numId="6" w16cid:durableId="1093361349">
    <w:abstractNumId w:val="7"/>
  </w:num>
  <w:num w:numId="7" w16cid:durableId="478035190">
    <w:abstractNumId w:val="10"/>
  </w:num>
  <w:num w:numId="8" w16cid:durableId="1766071050">
    <w:abstractNumId w:val="8"/>
  </w:num>
  <w:num w:numId="9" w16cid:durableId="625040550">
    <w:abstractNumId w:val="2"/>
  </w:num>
  <w:num w:numId="10" w16cid:durableId="361517481">
    <w:abstractNumId w:val="3"/>
  </w:num>
  <w:num w:numId="11" w16cid:durableId="1691833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A9"/>
    <w:rsid w:val="0006583E"/>
    <w:rsid w:val="002D75D7"/>
    <w:rsid w:val="004B1CEE"/>
    <w:rsid w:val="004E1595"/>
    <w:rsid w:val="004F1CD2"/>
    <w:rsid w:val="005221B4"/>
    <w:rsid w:val="00604906"/>
    <w:rsid w:val="00617055"/>
    <w:rsid w:val="006514A0"/>
    <w:rsid w:val="00661982"/>
    <w:rsid w:val="006B12DE"/>
    <w:rsid w:val="006F0BE2"/>
    <w:rsid w:val="007A52AA"/>
    <w:rsid w:val="008B7DDD"/>
    <w:rsid w:val="00962A8C"/>
    <w:rsid w:val="009947DA"/>
    <w:rsid w:val="009C7E87"/>
    <w:rsid w:val="00A04359"/>
    <w:rsid w:val="00A1610D"/>
    <w:rsid w:val="00B05EE1"/>
    <w:rsid w:val="00B218D5"/>
    <w:rsid w:val="00B30865"/>
    <w:rsid w:val="00B776E4"/>
    <w:rsid w:val="00B912C0"/>
    <w:rsid w:val="00CC66A9"/>
    <w:rsid w:val="00D73F05"/>
    <w:rsid w:val="00DD0645"/>
    <w:rsid w:val="00E241C9"/>
    <w:rsid w:val="00E8120F"/>
    <w:rsid w:val="00EF264D"/>
    <w:rsid w:val="00F13043"/>
    <w:rsid w:val="00F84F2D"/>
    <w:rsid w:val="00FD7890"/>
    <w:rsid w:val="00FE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577E3E"/>
  <w15:chartTrackingRefBased/>
  <w15:docId w15:val="{A4A3FCD7-AE8F-4847-A470-4A951F74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Základní text"/>
        <w:sz w:val="22"/>
        <w:szCs w:val="24"/>
        <w:lang w:val="cs-CZ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0645"/>
    <w:pPr>
      <w:spacing w:after="0" w:line="240" w:lineRule="auto"/>
      <w:jc w:val="left"/>
    </w:pPr>
    <w:rPr>
      <w:rFonts w:eastAsia="Times New Roman" w:cs="Times New Roman"/>
      <w:sz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C66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C66A9"/>
    <w:rPr>
      <w:rFonts w:eastAsia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CC66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CC66A9"/>
  </w:style>
  <w:style w:type="character" w:styleId="Hypertextovodkaz">
    <w:name w:val="Hyperlink"/>
    <w:basedOn w:val="Standardnpsmoodstavce"/>
    <w:uiPriority w:val="99"/>
    <w:unhideWhenUsed/>
    <w:rsid w:val="00CC66A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C66A9"/>
    <w:rPr>
      <w:b/>
      <w:bCs/>
    </w:rPr>
  </w:style>
  <w:style w:type="paragraph" w:styleId="Odstavecseseznamem">
    <w:name w:val="List Paragraph"/>
    <w:basedOn w:val="Normln"/>
    <w:uiPriority w:val="34"/>
    <w:qFormat/>
    <w:rsid w:val="006B12D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A5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o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543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Kotýnková</dc:creator>
  <cp:keywords/>
  <dc:description/>
  <cp:lastModifiedBy>Nicole Kotýnková</cp:lastModifiedBy>
  <cp:revision>19</cp:revision>
  <dcterms:created xsi:type="dcterms:W3CDTF">2022-06-28T13:01:00Z</dcterms:created>
  <dcterms:modified xsi:type="dcterms:W3CDTF">2022-06-28T18:13:00Z</dcterms:modified>
</cp:coreProperties>
</file>